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DDE7" w14:textId="77777777" w:rsidR="0076732F" w:rsidRDefault="0076732F" w:rsidP="00C8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701A29E4" w14:textId="098FA1C6" w:rsidR="00DF52A7" w:rsidRPr="00502D78" w:rsidRDefault="00DF52A7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Obowiązek informacyjny dla kandydatów do pracy w związku z przetwarzaniem danych osobowych:</w:t>
      </w:r>
    </w:p>
    <w:p w14:paraId="36C5F1FC" w14:textId="77777777" w:rsidR="00DF52A7" w:rsidRPr="00C863C4" w:rsidRDefault="00DF52A7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21C14D41" w14:textId="0DBCB715" w:rsidR="005D36F7" w:rsidRPr="00C863C4" w:rsidRDefault="005D36F7" w:rsidP="005D36F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Administratorem osobowych jest </w:t>
      </w:r>
      <w:r w:rsidRPr="00C863C4"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FFFFF"/>
        </w:rPr>
        <w:t xml:space="preserve">Zakład Wodociągów i Kanalizacji w Chełmnie 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(dalej: „ADMINISTRATOR”), z siedzibą:</w:t>
      </w:r>
      <w:r w:rsidRPr="00C863C4">
        <w:rPr>
          <w:sz w:val="20"/>
          <w:szCs w:val="20"/>
        </w:rPr>
        <w:t xml:space="preserve"> </w:t>
      </w:r>
      <w:r w:rsidRPr="00C863C4">
        <w:rPr>
          <w:rFonts w:ascii="Times New Roman" w:hAnsi="Times New Roman" w:cs="Times New Roman"/>
          <w:sz w:val="20"/>
          <w:szCs w:val="20"/>
        </w:rPr>
        <w:t xml:space="preserve">ul. </w:t>
      </w:r>
      <w:r w:rsidRPr="00C863C4">
        <w:rPr>
          <w:rStyle w:val="lrzxr"/>
          <w:rFonts w:ascii="Times New Roman" w:hAnsi="Times New Roman" w:cs="Times New Roman"/>
          <w:sz w:val="20"/>
          <w:szCs w:val="20"/>
        </w:rPr>
        <w:t>Nad Groblą 2, 86-200 Chełmno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Z Administratorem można się kontaktować pisemnie, za pomocą poczty tradycyjnej na adres: </w:t>
      </w:r>
      <w:r w:rsidRPr="00C863C4">
        <w:rPr>
          <w:rFonts w:ascii="Times New Roman" w:hAnsi="Times New Roman" w:cs="Times New Roman"/>
          <w:sz w:val="20"/>
          <w:szCs w:val="20"/>
        </w:rPr>
        <w:t xml:space="preserve">ul. </w:t>
      </w:r>
      <w:r w:rsidRPr="00C863C4">
        <w:rPr>
          <w:rStyle w:val="lrzxr"/>
          <w:rFonts w:ascii="Times New Roman" w:hAnsi="Times New Roman" w:cs="Times New Roman"/>
          <w:sz w:val="20"/>
          <w:szCs w:val="20"/>
        </w:rPr>
        <w:t>Nad Groblą 2,     86-200 Chełmno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lub drogą e-mailową pod adresem: </w:t>
      </w:r>
      <w:hyperlink r:id="rId8" w:history="1">
        <w:r w:rsidRPr="00C863C4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zwik@zwik.chelmno.pl</w:t>
        </w:r>
      </w:hyperlink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08386E66" w14:textId="3BF5F96D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C863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iodo@rt-net.pl.</w:t>
      </w:r>
    </w:p>
    <w:p w14:paraId="77F001BD" w14:textId="20AF523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</w:t>
      </w:r>
      <w:r w:rsidR="00381377"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pracy.</w:t>
      </w:r>
    </w:p>
    <w:p w14:paraId="4D7FA2D3" w14:textId="031E883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bookmarkStart w:id="0" w:name="_Hlk45024282"/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34965989" w14:textId="77777777" w:rsidR="00502D78" w:rsidRPr="00C863C4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06F5B14B" w14:textId="77777777" w:rsidR="00502D78" w:rsidRPr="00C863C4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696EBB1E" w14:textId="77777777" w:rsidR="00502D78" w:rsidRPr="00C863C4" w:rsidRDefault="00502D78" w:rsidP="0038137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Jeśli w dokumentach rekrutacyjnych, zawarte są dane, o których mowa w art. 9 ust. 1 RODO, to przetwarzanie danych osobowych odbywa się wyłącznie na podstawie zgody – art. 9 ust. 2 lit. a. </w:t>
      </w:r>
    </w:p>
    <w:p w14:paraId="580D6E40" w14:textId="107F978D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164B6CDD" w14:textId="78DAA3F5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69C0511" w14:textId="696F232A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 oraz na podstawie zawartych umów powierzenia przetwarzania danych, </w:t>
      </w:r>
      <w:r w:rsidR="00381377"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tym do dostawców usług informatycznych.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1F93B6B7" w14:textId="77777777" w:rsidR="00C863C4" w:rsidRPr="00C863C4" w:rsidRDefault="00C863C4" w:rsidP="00C863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63C4">
        <w:rPr>
          <w:rFonts w:ascii="Times New Roman" w:hAnsi="Times New Roman" w:cs="Times New Roman"/>
          <w:color w:val="000000"/>
          <w:sz w:val="20"/>
          <w:szCs w:val="20"/>
        </w:rPr>
        <w:t>Pani/Pana dane zgromadzone w procesie rekrutacyjnym w przypadku spełnienia wymogów formalnych podanych w ogłoszeniu przechowywane będą przez okres 3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14:paraId="381956AA" w14:textId="32EE662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E4EC0C4" w14:textId="77777777" w:rsidR="0076732F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C863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Administratora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14:paraId="02FCB4DB" w14:textId="77777777" w:rsidR="0076732F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05239564" w14:textId="1F866C7D" w:rsidR="00502D78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4126BE5F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D7ED382" w14:textId="006017B0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Zgoda na przetwarzanie danych:</w:t>
      </w:r>
    </w:p>
    <w:p w14:paraId="2783E368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05852DBF" w14:textId="340F4820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</w:t>
      </w:r>
      <w:r w:rsidR="00E03D9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</w:t>
      </w:r>
      <w:bookmarkStart w:id="1" w:name="_GoBack"/>
      <w:bookmarkEnd w:id="1"/>
      <w:r w:rsid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……………..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 wyrażam zgodę na:</w:t>
      </w:r>
    </w:p>
    <w:p w14:paraId="705AA24F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7680079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moich danych osobowych (dotyczy, gdy przekazane dane osobowe wykraczają poza zakres wskazany w art. 22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t xml:space="preserve">1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Kodeksu Pracy),</w:t>
      </w:r>
    </w:p>
    <w:p w14:paraId="4BE6FA26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moich danych osobowych szczególnej kategorii (wymagane w przypadku, gdy kandydat podaje z własnej woli dane osobowe wskazane w art. 9 ust. 1 RODO).</w:t>
      </w:r>
    </w:p>
    <w:p w14:paraId="771755A0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9418AD0" w14:textId="01B86CE1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obowiązkiem informacyjnym:</w:t>
      </w:r>
    </w:p>
    <w:p w14:paraId="2FB8612D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F74D9E8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0D87BF6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C186EAD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2772C0D" w14:textId="77777777" w:rsidR="00502D78" w:rsidRPr="00C863C4" w:rsidRDefault="00502D78" w:rsidP="00502D78">
      <w:pPr>
        <w:shd w:val="clear" w:color="auto" w:fill="FFFFFF"/>
        <w:spacing w:after="0" w:line="240" w:lineRule="auto"/>
        <w:rPr>
          <w:sz w:val="20"/>
          <w:szCs w:val="20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……………………………………</w:t>
      </w:r>
    </w:p>
    <w:p w14:paraId="00E1A413" w14:textId="77777777" w:rsidR="00502D78" w:rsidRPr="00C863C4" w:rsidRDefault="00502D78" w:rsidP="00502D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bookmarkEnd w:id="0"/>
    <w:p w14:paraId="35C3F10C" w14:textId="77777777" w:rsidR="00DF52A7" w:rsidRPr="00C863C4" w:rsidRDefault="00DF52A7" w:rsidP="00207F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ectPr w:rsidR="00DF52A7" w:rsidRPr="00C863C4" w:rsidSect="00381377"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14:paraId="39033B71" w14:textId="77777777" w:rsidR="00DF52A7" w:rsidRDefault="00DF52A7" w:rsidP="00207F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DF52A7" w:rsidSect="00DF5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3E1FC" w14:textId="77777777" w:rsidR="00906C9E" w:rsidRDefault="00906C9E" w:rsidP="00502D78">
      <w:pPr>
        <w:spacing w:after="0" w:line="240" w:lineRule="auto"/>
      </w:pPr>
      <w:r>
        <w:separator/>
      </w:r>
    </w:p>
  </w:endnote>
  <w:endnote w:type="continuationSeparator" w:id="0">
    <w:p w14:paraId="5DA607AD" w14:textId="77777777" w:rsidR="00906C9E" w:rsidRDefault="00906C9E" w:rsidP="0050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AE5B" w14:textId="77777777" w:rsidR="00906C9E" w:rsidRDefault="00906C9E" w:rsidP="00502D78">
      <w:pPr>
        <w:spacing w:after="0" w:line="240" w:lineRule="auto"/>
      </w:pPr>
      <w:r>
        <w:separator/>
      </w:r>
    </w:p>
  </w:footnote>
  <w:footnote w:type="continuationSeparator" w:id="0">
    <w:p w14:paraId="2932F867" w14:textId="77777777" w:rsidR="00906C9E" w:rsidRDefault="00906C9E" w:rsidP="0050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862"/>
    <w:multiLevelType w:val="hybridMultilevel"/>
    <w:tmpl w:val="0C10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0D7"/>
    <w:multiLevelType w:val="hybridMultilevel"/>
    <w:tmpl w:val="517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2333"/>
    <w:multiLevelType w:val="hybridMultilevel"/>
    <w:tmpl w:val="23B07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270E"/>
    <w:multiLevelType w:val="hybridMultilevel"/>
    <w:tmpl w:val="D836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770FC"/>
    <w:multiLevelType w:val="hybridMultilevel"/>
    <w:tmpl w:val="6D420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CB3EC3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600D7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4607"/>
    <w:multiLevelType w:val="hybridMultilevel"/>
    <w:tmpl w:val="7A16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021AB"/>
    <w:multiLevelType w:val="hybridMultilevel"/>
    <w:tmpl w:val="B8B0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5C25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060A6"/>
    <w:rsid w:val="000160B4"/>
    <w:rsid w:val="00026A52"/>
    <w:rsid w:val="00050E14"/>
    <w:rsid w:val="00083CD6"/>
    <w:rsid w:val="000B2D96"/>
    <w:rsid w:val="000B5FB5"/>
    <w:rsid w:val="001824D9"/>
    <w:rsid w:val="001E2C4B"/>
    <w:rsid w:val="00207F78"/>
    <w:rsid w:val="00244D0E"/>
    <w:rsid w:val="00285ABF"/>
    <w:rsid w:val="002F4475"/>
    <w:rsid w:val="003453F5"/>
    <w:rsid w:val="00381377"/>
    <w:rsid w:val="003D2155"/>
    <w:rsid w:val="003F02F0"/>
    <w:rsid w:val="00407B10"/>
    <w:rsid w:val="0043182E"/>
    <w:rsid w:val="00442003"/>
    <w:rsid w:val="0044757D"/>
    <w:rsid w:val="004A6FC2"/>
    <w:rsid w:val="004B1C67"/>
    <w:rsid w:val="004B77B7"/>
    <w:rsid w:val="00502D78"/>
    <w:rsid w:val="005C0460"/>
    <w:rsid w:val="005D36F7"/>
    <w:rsid w:val="005F2A93"/>
    <w:rsid w:val="005F548F"/>
    <w:rsid w:val="00664491"/>
    <w:rsid w:val="00675710"/>
    <w:rsid w:val="00687121"/>
    <w:rsid w:val="006E2038"/>
    <w:rsid w:val="00750186"/>
    <w:rsid w:val="00761D11"/>
    <w:rsid w:val="00763D2E"/>
    <w:rsid w:val="0076732F"/>
    <w:rsid w:val="00774E13"/>
    <w:rsid w:val="007D271F"/>
    <w:rsid w:val="007D4024"/>
    <w:rsid w:val="007F68AB"/>
    <w:rsid w:val="00816132"/>
    <w:rsid w:val="00831CDE"/>
    <w:rsid w:val="008565B1"/>
    <w:rsid w:val="00873973"/>
    <w:rsid w:val="00875E26"/>
    <w:rsid w:val="008904FB"/>
    <w:rsid w:val="00891233"/>
    <w:rsid w:val="008B1193"/>
    <w:rsid w:val="008C5B47"/>
    <w:rsid w:val="00906C9E"/>
    <w:rsid w:val="009245DD"/>
    <w:rsid w:val="009A1217"/>
    <w:rsid w:val="009C1E28"/>
    <w:rsid w:val="009E3895"/>
    <w:rsid w:val="009F5395"/>
    <w:rsid w:val="00A17778"/>
    <w:rsid w:val="00A468CC"/>
    <w:rsid w:val="00A51FFB"/>
    <w:rsid w:val="00AB55E7"/>
    <w:rsid w:val="00AC7EC7"/>
    <w:rsid w:val="00AE2A31"/>
    <w:rsid w:val="00B01417"/>
    <w:rsid w:val="00BA3764"/>
    <w:rsid w:val="00BB5D27"/>
    <w:rsid w:val="00C01BD4"/>
    <w:rsid w:val="00C60172"/>
    <w:rsid w:val="00C863C4"/>
    <w:rsid w:val="00CD676A"/>
    <w:rsid w:val="00CF6BB7"/>
    <w:rsid w:val="00D2161F"/>
    <w:rsid w:val="00D70A04"/>
    <w:rsid w:val="00D83D0A"/>
    <w:rsid w:val="00D9358E"/>
    <w:rsid w:val="00D94BD6"/>
    <w:rsid w:val="00DF52A7"/>
    <w:rsid w:val="00DF62B6"/>
    <w:rsid w:val="00DF7393"/>
    <w:rsid w:val="00E03D91"/>
    <w:rsid w:val="00E146B0"/>
    <w:rsid w:val="00E631FF"/>
    <w:rsid w:val="00E6595B"/>
    <w:rsid w:val="00E94BCE"/>
    <w:rsid w:val="00EF4272"/>
    <w:rsid w:val="00F47B3A"/>
    <w:rsid w:val="00F87FCD"/>
    <w:rsid w:val="00FB43ED"/>
    <w:rsid w:val="00FC2682"/>
    <w:rsid w:val="00FD7ED6"/>
    <w:rsid w:val="00FE564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6E5"/>
  <w15:docId w15:val="{873CE63A-B0DA-4E30-B375-FE47453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lrzxr">
    <w:name w:val="lrzxr"/>
    <w:basedOn w:val="Domylnaczcionkaakapitu"/>
    <w:rsid w:val="00675710"/>
  </w:style>
  <w:style w:type="paragraph" w:styleId="Akapitzlist">
    <w:name w:val="List Paragraph"/>
    <w:basedOn w:val="Normalny"/>
    <w:uiPriority w:val="34"/>
    <w:qFormat/>
    <w:rsid w:val="00502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78"/>
  </w:style>
  <w:style w:type="paragraph" w:styleId="Stopka">
    <w:name w:val="footer"/>
    <w:basedOn w:val="Normalny"/>
    <w:link w:val="StopkaZnak"/>
    <w:uiPriority w:val="99"/>
    <w:unhideWhenUsed/>
    <w:rsid w:val="0050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78"/>
  </w:style>
  <w:style w:type="character" w:styleId="Hipercze">
    <w:name w:val="Hyperlink"/>
    <w:basedOn w:val="Domylnaczcionkaakapitu"/>
    <w:uiPriority w:val="99"/>
    <w:semiHidden/>
    <w:unhideWhenUsed/>
    <w:rsid w:val="00EF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chelm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4D8D-4E6A-45D9-8102-72586B42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wioleta.dabrowicz</cp:lastModifiedBy>
  <cp:revision>4</cp:revision>
  <dcterms:created xsi:type="dcterms:W3CDTF">2021-07-30T09:35:00Z</dcterms:created>
  <dcterms:modified xsi:type="dcterms:W3CDTF">2021-09-22T06:04:00Z</dcterms:modified>
</cp:coreProperties>
</file>