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E0DF4" w14:textId="2AB91E0D" w:rsidR="008E1268" w:rsidRDefault="002D5A94" w:rsidP="002D5A94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  <w:t>Obowiązek informacyjny w związku z przetwarzaniem danych osobowych – BIP</w:t>
      </w:r>
    </w:p>
    <w:p w14:paraId="025400B2" w14:textId="77777777" w:rsidR="002D5A94" w:rsidRPr="002D5A94" w:rsidRDefault="002D5A94" w:rsidP="002D5A94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</w:p>
    <w:p w14:paraId="1C5F170D" w14:textId="77777777" w:rsidR="00D2582A" w:rsidRPr="00EE7F32" w:rsidRDefault="00D2582A" w:rsidP="00D2582A">
      <w:pPr>
        <w:pStyle w:val="Akapitzlist"/>
        <w:numPr>
          <w:ilvl w:val="0"/>
          <w:numId w:val="1"/>
        </w:numPr>
        <w:spacing w:line="240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EE7F32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Administratorem osobowych jest </w:t>
      </w:r>
      <w:r w:rsidRPr="00EE7F32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>Zakład Wodociągów i Kanalizacji w Chełmnie</w:t>
      </w:r>
      <w:r w:rsidRPr="00EE7F32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(dalej: „ADMINISTRATOR”), z siedzibą: ul. Nad Groblą 2, 86-200 Chełmno. Z Administratorem można się kontaktować pisemnie, za pomocą poczty tradycyjnej na adres: ul. Nad Groblą 2, 86-200 Chełmno  lub drogą e-mailową pod adresem: </w:t>
      </w:r>
      <w:hyperlink r:id="rId5" w:history="1">
        <w:r w:rsidRPr="00EE7F32">
          <w:rPr>
            <w:rStyle w:val="Hipercze"/>
            <w:rFonts w:ascii="Times New Roman" w:eastAsia="Times New Roman" w:hAnsi="Times New Roman" w:cs="Times New Roman"/>
            <w:color w:val="auto"/>
            <w:sz w:val="20"/>
            <w:szCs w:val="20"/>
            <w:u w:val="none"/>
            <w:shd w:val="clear" w:color="auto" w:fill="FFFFFF"/>
            <w:lang w:eastAsia="pl-PL"/>
          </w:rPr>
          <w:t>zwik@zwik.chelmno.pl</w:t>
        </w:r>
      </w:hyperlink>
      <w:r w:rsidRPr="00EE7F32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.</w:t>
      </w:r>
    </w:p>
    <w:p w14:paraId="2B4C23C1" w14:textId="21CF40A1" w:rsidR="00DF46A7" w:rsidRPr="00EE7F32" w:rsidRDefault="00DF46A7" w:rsidP="00DF46A7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EE7F32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Administrator wyznaczył Inspektora Ochrony Danych, z którym można się skontaktować pod adresem mailowym: iodo@rt-net.pl.</w:t>
      </w:r>
    </w:p>
    <w:p w14:paraId="787BB073" w14:textId="5E87E3EA" w:rsidR="008E1268" w:rsidRPr="00EE7F32" w:rsidRDefault="008E1268" w:rsidP="002D5A9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</w:pPr>
      <w:r w:rsidRPr="00EE7F32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>Dane osobowe są przetwarzane na podstawie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danych).</w:t>
      </w:r>
    </w:p>
    <w:p w14:paraId="3C2D120E" w14:textId="77777777" w:rsidR="008E1268" w:rsidRPr="00EE7F32" w:rsidRDefault="008E1268" w:rsidP="002D5A94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E7F32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Przetwarzanie danych osobowych odbywa się w celu: </w:t>
      </w:r>
    </w:p>
    <w:p w14:paraId="281A7AAE" w14:textId="3E29E869" w:rsidR="008E1268" w:rsidRPr="00EE7F32" w:rsidRDefault="008E1268" w:rsidP="002D5A94">
      <w:pPr>
        <w:pStyle w:val="Akapitzlist"/>
        <w:numPr>
          <w:ilvl w:val="1"/>
          <w:numId w:val="3"/>
        </w:numPr>
        <w:shd w:val="clear" w:color="auto" w:fill="FFFFFF" w:themeFill="background1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E7F3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nawiązania kontaktu z Administratorem, na podstawie prawnie uzasadnionego interesu polegającego na zapewnieniu kontaktu – art. 6 ust. 1 lit. f RODO; </w:t>
      </w:r>
    </w:p>
    <w:p w14:paraId="1AE125A7" w14:textId="77777777" w:rsidR="008E1268" w:rsidRPr="00EE7F32" w:rsidRDefault="008E1268" w:rsidP="002D5A94">
      <w:pPr>
        <w:pStyle w:val="Akapitzlist"/>
        <w:numPr>
          <w:ilvl w:val="1"/>
          <w:numId w:val="3"/>
        </w:numPr>
        <w:shd w:val="clear" w:color="auto" w:fill="FFFFFF" w:themeFill="background1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E7F32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wykonania obowiązków wynikających z przepisów prawa, w tym udzielenia odpowiedzi na wysłane zapytanie – art. 6 ust. 1 lit. c RODO;</w:t>
      </w:r>
    </w:p>
    <w:p w14:paraId="4A6E333C" w14:textId="77777777" w:rsidR="008E1268" w:rsidRPr="00EE7F32" w:rsidRDefault="008E1268" w:rsidP="002D5A94">
      <w:pPr>
        <w:pStyle w:val="Akapitzlist"/>
        <w:numPr>
          <w:ilvl w:val="1"/>
          <w:numId w:val="3"/>
        </w:numPr>
        <w:shd w:val="clear" w:color="auto" w:fill="FFFFFF" w:themeFill="background1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E7F32">
        <w:rPr>
          <w:rFonts w:ascii="Times New Roman" w:eastAsia="Times New Roman" w:hAnsi="Times New Roman" w:cs="Times New Roman"/>
          <w:sz w:val="20"/>
          <w:szCs w:val="20"/>
          <w:lang w:eastAsia="pl-PL"/>
        </w:rPr>
        <w:t>realizacji zadań statutowych przez Administratora – art. 6 ust. 1 lit. c RODO;</w:t>
      </w:r>
    </w:p>
    <w:p w14:paraId="00B06E26" w14:textId="77777777" w:rsidR="008E1268" w:rsidRPr="00EE7F32" w:rsidRDefault="008E1268" w:rsidP="002D5A94">
      <w:pPr>
        <w:pStyle w:val="Akapitzlist"/>
        <w:numPr>
          <w:ilvl w:val="1"/>
          <w:numId w:val="3"/>
        </w:numPr>
        <w:shd w:val="clear" w:color="auto" w:fill="FFFFFF" w:themeFill="background1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E7F32">
        <w:rPr>
          <w:rFonts w:ascii="Times New Roman" w:eastAsia="Times New Roman" w:hAnsi="Times New Roman" w:cs="Times New Roman"/>
          <w:sz w:val="20"/>
          <w:szCs w:val="20"/>
          <w:lang w:eastAsia="pl-PL"/>
        </w:rPr>
        <w:t>dochodzenia i obrony ewentualnych roszczeń – art. 6 ust. 1 lit. f RODO.</w:t>
      </w:r>
    </w:p>
    <w:p w14:paraId="0B7E6A1F" w14:textId="68C5CF7C" w:rsidR="008E1268" w:rsidRPr="00EE7F32" w:rsidRDefault="008E1268" w:rsidP="002D5A94">
      <w:pPr>
        <w:pStyle w:val="Akapitzlist"/>
        <w:shd w:val="clear" w:color="auto" w:fill="FFFFFF" w:themeFill="background1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E7F32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Dane osobowe będą przetwarzane przez Administratora przez okres niezbędny do realizacji celów, a po tym czasie przez okres niezbędny do wykonania obowiązku archiwizacyjnego. </w:t>
      </w:r>
    </w:p>
    <w:p w14:paraId="0BB9D13A" w14:textId="77777777" w:rsidR="008E1268" w:rsidRPr="00EE7F32" w:rsidRDefault="008E1268" w:rsidP="002D5A9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E7F3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Dane osobowe nie pochodzą od stron trzecich.</w:t>
      </w:r>
    </w:p>
    <w:p w14:paraId="729C5241" w14:textId="77777777" w:rsidR="008E1268" w:rsidRPr="00EE7F32" w:rsidRDefault="008E1268" w:rsidP="002D5A9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E7F3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Administrator nie zamierza przekazywać danych do państwa trzeciego lub organizacji międzynarodowej. </w:t>
      </w:r>
    </w:p>
    <w:p w14:paraId="720C884D" w14:textId="1C89B081" w:rsidR="008E1268" w:rsidRPr="00EE7F32" w:rsidRDefault="008E1268" w:rsidP="002D5A9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E7F3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Administrator będzie przekazywał dane osobowe innym podmiotom tylko na podstawie przepisów prawa oraz </w:t>
      </w:r>
      <w:r w:rsidR="00D643F7" w:rsidRPr="00EE7F3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zawartych </w:t>
      </w:r>
      <w:r w:rsidRPr="00EE7F3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umów powierzenia przetwarzania </w:t>
      </w:r>
      <w:r w:rsidR="00EE7F3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danych osobowych.</w:t>
      </w:r>
      <w:bookmarkStart w:id="0" w:name="_GoBack"/>
      <w:bookmarkEnd w:id="0"/>
    </w:p>
    <w:p w14:paraId="58223F69" w14:textId="77777777" w:rsidR="00B66641" w:rsidRPr="00EE7F32" w:rsidRDefault="00B66641" w:rsidP="00B66641">
      <w:pPr>
        <w:pStyle w:val="Akapitzlist"/>
        <w:numPr>
          <w:ilvl w:val="0"/>
          <w:numId w:val="1"/>
        </w:numPr>
        <w:shd w:val="clear" w:color="auto" w:fill="FFFFFF"/>
        <w:ind w:left="363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E7F3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Osoba, której dane dotyczą ma prawo do: </w:t>
      </w:r>
    </w:p>
    <w:p w14:paraId="34E784C0" w14:textId="77777777" w:rsidR="00B66641" w:rsidRPr="00EE7F32" w:rsidRDefault="00B66641" w:rsidP="00B66641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E7F3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żądania dostępu do danych osobowych, ich sprostowania, usunięcia lub ograniczenia przetwarzania; </w:t>
      </w:r>
    </w:p>
    <w:p w14:paraId="30DC78EA" w14:textId="77777777" w:rsidR="00B66641" w:rsidRPr="00EE7F32" w:rsidRDefault="00B66641" w:rsidP="00B66641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E7F3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wniesienia sprzeciwu wobec przetwarzania, a także o prawie do przenoszenia danych; </w:t>
      </w:r>
    </w:p>
    <w:p w14:paraId="15178792" w14:textId="77777777" w:rsidR="00B66641" w:rsidRPr="00EE7F32" w:rsidRDefault="00B66641" w:rsidP="00B66641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E7F3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wniesienia skargi na działania Administratora do Prezesa Urzędu Ochrony Danych Osobowych.</w:t>
      </w:r>
    </w:p>
    <w:p w14:paraId="246048D1" w14:textId="77777777" w:rsidR="008E1268" w:rsidRPr="00EE7F32" w:rsidRDefault="008E1268" w:rsidP="002D5A94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E7F3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Podanie danych osobowych jest obowiązkowe, w sytuacji gdy podstawę przetwarzania stanowi przepis prawa lub zawarta umowa. </w:t>
      </w:r>
    </w:p>
    <w:p w14:paraId="1CD65138" w14:textId="77777777" w:rsidR="008E1268" w:rsidRPr="00EE7F32" w:rsidRDefault="008E1268" w:rsidP="002D5A94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3"/>
        <w:jc w:val="both"/>
        <w:textAlignment w:val="baseline"/>
        <w:rPr>
          <w:color w:val="000000" w:themeColor="text1"/>
          <w:sz w:val="20"/>
          <w:szCs w:val="20"/>
        </w:rPr>
      </w:pPr>
      <w:r w:rsidRPr="00EE7F32">
        <w:rPr>
          <w:color w:val="000000" w:themeColor="text1"/>
          <w:sz w:val="20"/>
          <w:szCs w:val="20"/>
          <w:shd w:val="clear" w:color="auto" w:fill="FFFFFF"/>
        </w:rPr>
        <w:t>Administrator nie przewiduje zautomatyzowanego podejmowania decyzji.</w:t>
      </w:r>
    </w:p>
    <w:p w14:paraId="64F69C45" w14:textId="77777777" w:rsidR="008E1268" w:rsidRPr="002D5A94" w:rsidRDefault="008E1268" w:rsidP="002D5A94">
      <w:pPr>
        <w:ind w:left="363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63D5F57B" w14:textId="77777777" w:rsidR="008E1268" w:rsidRPr="002D5A94" w:rsidRDefault="008E1268" w:rsidP="002D5A94">
      <w:pPr>
        <w:ind w:left="363"/>
        <w:rPr>
          <w:rFonts w:ascii="Times New Roman" w:hAnsi="Times New Roman" w:cs="Times New Roman"/>
          <w:sz w:val="20"/>
          <w:szCs w:val="20"/>
        </w:rPr>
      </w:pPr>
    </w:p>
    <w:p w14:paraId="22375789" w14:textId="77777777" w:rsidR="00636D5B" w:rsidRPr="002D5A94" w:rsidRDefault="00636D5B" w:rsidP="002D5A94">
      <w:pPr>
        <w:ind w:left="363"/>
        <w:rPr>
          <w:rFonts w:ascii="Times New Roman" w:hAnsi="Times New Roman" w:cs="Times New Roman"/>
          <w:sz w:val="20"/>
          <w:szCs w:val="20"/>
        </w:rPr>
      </w:pPr>
    </w:p>
    <w:sectPr w:rsidR="00636D5B" w:rsidRPr="002D5A94" w:rsidSect="002D5A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67A8B"/>
    <w:multiLevelType w:val="hybridMultilevel"/>
    <w:tmpl w:val="D7EC11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F645EA"/>
    <w:multiLevelType w:val="hybridMultilevel"/>
    <w:tmpl w:val="F8848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33932"/>
    <w:multiLevelType w:val="multilevel"/>
    <w:tmpl w:val="DC6CA12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2720B"/>
    <w:multiLevelType w:val="hybridMultilevel"/>
    <w:tmpl w:val="1890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A22AF0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C6C5B"/>
    <w:multiLevelType w:val="hybridMultilevel"/>
    <w:tmpl w:val="601ED1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95614"/>
    <w:multiLevelType w:val="hybridMultilevel"/>
    <w:tmpl w:val="023292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D5EC0"/>
    <w:multiLevelType w:val="hybridMultilevel"/>
    <w:tmpl w:val="56E64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67C10"/>
    <w:multiLevelType w:val="hybridMultilevel"/>
    <w:tmpl w:val="F80EB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C2535"/>
    <w:multiLevelType w:val="hybridMultilevel"/>
    <w:tmpl w:val="35E4F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A051C0"/>
    <w:multiLevelType w:val="multilevel"/>
    <w:tmpl w:val="F74A53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268"/>
    <w:rsid w:val="001157AC"/>
    <w:rsid w:val="002D5A94"/>
    <w:rsid w:val="00636D5B"/>
    <w:rsid w:val="008E1268"/>
    <w:rsid w:val="00B66641"/>
    <w:rsid w:val="00D2582A"/>
    <w:rsid w:val="00D643F7"/>
    <w:rsid w:val="00DF46A7"/>
    <w:rsid w:val="00E27F30"/>
    <w:rsid w:val="00E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6C3F7"/>
  <w15:chartTrackingRefBased/>
  <w15:docId w15:val="{DCB9B68B-EAB9-4DCA-82F0-B8C9B505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126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26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E12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2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268"/>
    <w:rPr>
      <w:sz w:val="20"/>
      <w:szCs w:val="20"/>
    </w:rPr>
  </w:style>
  <w:style w:type="paragraph" w:customStyle="1" w:styleId="paragraph">
    <w:name w:val="paragraph"/>
    <w:basedOn w:val="Normalny"/>
    <w:rsid w:val="008E1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1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26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643F7"/>
    <w:rPr>
      <w:color w:val="0563C1" w:themeColor="hyperlink"/>
      <w:u w:val="single"/>
    </w:rPr>
  </w:style>
  <w:style w:type="numbering" w:customStyle="1" w:styleId="WWNum1">
    <w:name w:val="WWNum1"/>
    <w:rsid w:val="00D2582A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4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wik@zwik.chelm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wioleta.dabrowicz</cp:lastModifiedBy>
  <cp:revision>15</cp:revision>
  <dcterms:created xsi:type="dcterms:W3CDTF">2022-07-22T10:04:00Z</dcterms:created>
  <dcterms:modified xsi:type="dcterms:W3CDTF">2023-10-12T11:37:00Z</dcterms:modified>
</cp:coreProperties>
</file>