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6D71E" w14:textId="0344B0F9" w:rsidR="005345D3" w:rsidRPr="00B429CD" w:rsidRDefault="005345D3" w:rsidP="00534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</w:pPr>
      <w:r w:rsidRPr="00B429CD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Obowiązek informacyjny w związku z przetwarzaniem danych osobowych</w:t>
      </w:r>
      <w:r w:rsidR="00B429CD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 xml:space="preserve"> – kontakty służbowe</w:t>
      </w:r>
    </w:p>
    <w:p w14:paraId="43775970" w14:textId="77777777" w:rsidR="005345D3" w:rsidRPr="00B429CD" w:rsidRDefault="005345D3" w:rsidP="00534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</w:pPr>
    </w:p>
    <w:p w14:paraId="2A08DC32" w14:textId="77777777" w:rsidR="002D728B" w:rsidRPr="002D728B" w:rsidRDefault="002D728B" w:rsidP="002D728B">
      <w:pPr>
        <w:pStyle w:val="Akapitzlist"/>
        <w:numPr>
          <w:ilvl w:val="0"/>
          <w:numId w:val="1"/>
        </w:numPr>
        <w:spacing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2D728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Administratorem osobowych jest </w:t>
      </w:r>
      <w:r w:rsidRPr="002D728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Zakład Wodociągów i Kanalizacji w Chełmnie</w:t>
      </w:r>
      <w:r w:rsidRPr="002D728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(dalej: „ADMINISTRATOR”), z siedzibą: ul. Nad Groblą 2, 86-200 Chełmno. Z Administratorem można się kontaktować pisemnie, za pomocą poczty tradycyjnej na adres: ul. Nad Groblą 2, 86-200 Chełmno  lub drogą e-mailową pod adresem: </w:t>
      </w:r>
      <w:hyperlink r:id="rId6" w:history="1">
        <w:r w:rsidRPr="002D728B">
          <w:rPr>
            <w:rStyle w:val="Hipercze"/>
            <w:rFonts w:ascii="Times New Roman" w:eastAsia="Times New Roman" w:hAnsi="Times New Roman" w:cs="Times New Roman"/>
            <w:color w:val="auto"/>
            <w:sz w:val="20"/>
            <w:szCs w:val="20"/>
            <w:u w:val="none"/>
            <w:shd w:val="clear" w:color="auto" w:fill="FFFFFF"/>
            <w:lang w:eastAsia="pl-PL"/>
          </w:rPr>
          <w:t>zwik@zwik.chelmno.pl</w:t>
        </w:r>
      </w:hyperlink>
      <w:r w:rsidRPr="002D728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.</w:t>
      </w:r>
    </w:p>
    <w:p w14:paraId="04E2967E" w14:textId="0F0DAE79" w:rsidR="003C086B" w:rsidRPr="003C086B" w:rsidRDefault="003C086B" w:rsidP="003C086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3C086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Administrator wyznaczył Inspektora Ochrony Danych, z którym można się skontaktować pod adresem mailowym: iodo@rt-net.pl.</w:t>
      </w:r>
    </w:p>
    <w:p w14:paraId="35132F1F" w14:textId="6CEF4836" w:rsidR="005345D3" w:rsidRPr="00B429CD" w:rsidRDefault="005345D3" w:rsidP="00B429CD">
      <w:pPr>
        <w:numPr>
          <w:ilvl w:val="0"/>
          <w:numId w:val="1"/>
        </w:numPr>
        <w:shd w:val="clear" w:color="auto" w:fill="FFFFFF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B429C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Dane osobowe są przetwarzane na podstawie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 ochronie danych).</w:t>
      </w:r>
    </w:p>
    <w:p w14:paraId="3C038C7B" w14:textId="77777777" w:rsidR="005345D3" w:rsidRPr="00B429CD" w:rsidRDefault="005345D3" w:rsidP="00B429CD">
      <w:pPr>
        <w:numPr>
          <w:ilvl w:val="0"/>
          <w:numId w:val="1"/>
        </w:numPr>
        <w:shd w:val="clear" w:color="auto" w:fill="FFFFFF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B429C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Przetwarzanie danych osobowych odbywa się </w:t>
      </w:r>
      <w:r w:rsidRPr="00B429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wymiany danych osobowych w ramach kontaktów służbowych - </w:t>
      </w:r>
      <w:r w:rsidRPr="00B429CD">
        <w:rPr>
          <w:rFonts w:ascii="Times New Roman" w:hAnsi="Times New Roman" w:cs="Times New Roman"/>
          <w:sz w:val="20"/>
          <w:szCs w:val="20"/>
        </w:rPr>
        <w:t>art. 6 ust. 1 lit. f RODO</w:t>
      </w:r>
      <w:r w:rsidRPr="00B429C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- dane osobowe będą przetwarzane przez Administratora bezterminowo.</w:t>
      </w:r>
    </w:p>
    <w:p w14:paraId="6F312AD0" w14:textId="77777777" w:rsidR="005345D3" w:rsidRPr="00B429CD" w:rsidRDefault="005345D3" w:rsidP="00B429CD">
      <w:pPr>
        <w:numPr>
          <w:ilvl w:val="0"/>
          <w:numId w:val="1"/>
        </w:numPr>
        <w:shd w:val="clear" w:color="auto" w:fill="FFFFFF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B429CD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mogą pochodzić od stron trzecich m.in.: pracowników, współpracowników, beneficjentów, kontrahentów, klientów, urzędników w związku z prowadzoną działalnością statutową lub gospodarczą.</w:t>
      </w:r>
    </w:p>
    <w:p w14:paraId="4C446F7D" w14:textId="77777777" w:rsidR="005345D3" w:rsidRPr="00B429CD" w:rsidRDefault="005345D3" w:rsidP="00B429CD">
      <w:pPr>
        <w:numPr>
          <w:ilvl w:val="0"/>
          <w:numId w:val="1"/>
        </w:numPr>
        <w:shd w:val="clear" w:color="auto" w:fill="FFFFFF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B429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nie zamierza przekazywać danych do państwa trzeciego lub organizacji międzynarodowej. </w:t>
      </w:r>
    </w:p>
    <w:p w14:paraId="7875E70C" w14:textId="2D5E1C5D" w:rsidR="005345D3" w:rsidRPr="00230E8B" w:rsidRDefault="005345D3" w:rsidP="00B429CD">
      <w:pPr>
        <w:numPr>
          <w:ilvl w:val="0"/>
          <w:numId w:val="1"/>
        </w:numPr>
        <w:shd w:val="clear" w:color="auto" w:fill="FFFFFF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B429CD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nie przewiduje przekazywania dane osobowe innym podmiotom.</w:t>
      </w:r>
    </w:p>
    <w:p w14:paraId="5BB0E265" w14:textId="77777777" w:rsidR="00230E8B" w:rsidRPr="00230E8B" w:rsidRDefault="00230E8B" w:rsidP="00230E8B">
      <w:pPr>
        <w:numPr>
          <w:ilvl w:val="0"/>
          <w:numId w:val="1"/>
        </w:numPr>
        <w:shd w:val="clear" w:color="auto" w:fill="FFFFFF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230E8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Osoba, której dane dotyczą ma prawo do: </w:t>
      </w:r>
    </w:p>
    <w:p w14:paraId="2BEA1F86" w14:textId="77777777" w:rsidR="00230E8B" w:rsidRPr="00230E8B" w:rsidRDefault="00230E8B" w:rsidP="00230E8B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230E8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żądania dostępu do danych osobowych, ich sprostowania, usunięcia lub ograniczenia przetwarzania; </w:t>
      </w:r>
    </w:p>
    <w:p w14:paraId="4FC8218F" w14:textId="77777777" w:rsidR="00230E8B" w:rsidRPr="00230E8B" w:rsidRDefault="00230E8B" w:rsidP="00230E8B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230E8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wniesienia sprzeciwu wobec przetwarzania, a także o prawie do przenoszenia danych; </w:t>
      </w:r>
    </w:p>
    <w:p w14:paraId="4BBC4889" w14:textId="77777777" w:rsidR="00230E8B" w:rsidRPr="00230E8B" w:rsidRDefault="00230E8B" w:rsidP="00230E8B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230E8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wniesienia skargi na działania Administratora do Prezesa Urzędu Ochrony Danych Osobowych.</w:t>
      </w:r>
    </w:p>
    <w:p w14:paraId="05ED815A" w14:textId="0A391D58" w:rsidR="005345D3" w:rsidRPr="00B429CD" w:rsidRDefault="005345D3" w:rsidP="00B429CD">
      <w:pPr>
        <w:numPr>
          <w:ilvl w:val="0"/>
          <w:numId w:val="1"/>
        </w:numPr>
        <w:shd w:val="clear" w:color="auto" w:fill="FFFFFF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B429CD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da</w:t>
      </w:r>
      <w:r w:rsidR="00401945" w:rsidRPr="00B429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nych osobowych jest dobrowolne. </w:t>
      </w:r>
    </w:p>
    <w:p w14:paraId="038808D4" w14:textId="77777777" w:rsidR="005345D3" w:rsidRPr="005A5777" w:rsidRDefault="005345D3" w:rsidP="00B429CD">
      <w:pPr>
        <w:numPr>
          <w:ilvl w:val="0"/>
          <w:numId w:val="1"/>
        </w:numPr>
        <w:shd w:val="clear" w:color="auto" w:fill="FFFFFF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B429C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Administrator nie przewiduje zautomatyzowanego podejmowania decyzji.</w:t>
      </w:r>
    </w:p>
    <w:p w14:paraId="37BF0372" w14:textId="77777777" w:rsidR="005A5777" w:rsidRPr="00B429CD" w:rsidRDefault="005A5777" w:rsidP="005A577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bookmarkStart w:id="0" w:name="_GoBack"/>
      <w:bookmarkEnd w:id="0"/>
    </w:p>
    <w:p w14:paraId="14C76A29" w14:textId="77777777" w:rsidR="005345D3" w:rsidRPr="00B429CD" w:rsidRDefault="005345D3" w:rsidP="00B429CD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14062C3" w14:textId="77777777" w:rsidR="00CF4F2A" w:rsidRPr="00B429CD" w:rsidRDefault="00CF4F2A" w:rsidP="00B429CD">
      <w:pPr>
        <w:ind w:left="363"/>
        <w:rPr>
          <w:rFonts w:ascii="Times New Roman" w:hAnsi="Times New Roman" w:cs="Times New Roman"/>
          <w:sz w:val="20"/>
          <w:szCs w:val="20"/>
        </w:rPr>
      </w:pPr>
    </w:p>
    <w:sectPr w:rsidR="00CF4F2A" w:rsidRPr="00B429CD" w:rsidSect="00B429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67A8B"/>
    <w:multiLevelType w:val="hybridMultilevel"/>
    <w:tmpl w:val="D7EC11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F645EA"/>
    <w:multiLevelType w:val="hybridMultilevel"/>
    <w:tmpl w:val="F8848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33932"/>
    <w:multiLevelType w:val="multilevel"/>
    <w:tmpl w:val="DC6CA12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720B"/>
    <w:multiLevelType w:val="hybridMultilevel"/>
    <w:tmpl w:val="1890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A22AF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67C10"/>
    <w:multiLevelType w:val="hybridMultilevel"/>
    <w:tmpl w:val="F80EB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C2535"/>
    <w:multiLevelType w:val="hybridMultilevel"/>
    <w:tmpl w:val="35E4F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051C0"/>
    <w:multiLevelType w:val="multilevel"/>
    <w:tmpl w:val="F74A53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76A1A5D"/>
    <w:multiLevelType w:val="hybridMultilevel"/>
    <w:tmpl w:val="0E9A9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3225A"/>
    <w:multiLevelType w:val="hybridMultilevel"/>
    <w:tmpl w:val="25CA2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D3"/>
    <w:rsid w:val="00230E8B"/>
    <w:rsid w:val="002D728B"/>
    <w:rsid w:val="003C086B"/>
    <w:rsid w:val="00401945"/>
    <w:rsid w:val="005345D3"/>
    <w:rsid w:val="005A5777"/>
    <w:rsid w:val="009347EA"/>
    <w:rsid w:val="00B429CD"/>
    <w:rsid w:val="00CF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689B"/>
  <w15:chartTrackingRefBased/>
  <w15:docId w15:val="{DA80DD34-7A2B-4047-AB85-24C0CF3D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34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45D3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45D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5D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01945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01945"/>
    <w:rPr>
      <w:color w:val="0563C1" w:themeColor="hyperlink"/>
      <w:u w:val="single"/>
    </w:rPr>
  </w:style>
  <w:style w:type="numbering" w:customStyle="1" w:styleId="WWNum1">
    <w:name w:val="WWNum1"/>
    <w:rsid w:val="002D728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wik@zwik.chelm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55DCC-A4DC-4DC4-8602-CA6F5080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wioleta.dabrowicz</cp:lastModifiedBy>
  <cp:revision>13</cp:revision>
  <dcterms:created xsi:type="dcterms:W3CDTF">2022-07-22T09:02:00Z</dcterms:created>
  <dcterms:modified xsi:type="dcterms:W3CDTF">2023-10-12T11:44:00Z</dcterms:modified>
</cp:coreProperties>
</file>